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BAAE" w14:textId="5AD2359E" w:rsidR="001D5536" w:rsidRPr="006757C1" w:rsidRDefault="001D5536" w:rsidP="001D5536">
      <w:pPr>
        <w:pStyle w:val="CM1"/>
        <w:spacing w:before="200" w:after="20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Euroopa Parlamendi ja nõukogu direktiivi (EL) 2024/30</w:t>
      </w:r>
      <w:r w:rsidR="00A9657A">
        <w:rPr>
          <w:rFonts w:ascii="Times New Roman" w:hAnsi="Times New Roman" w:cs="Times New Roman"/>
          <w:b/>
          <w:bCs/>
          <w:color w:val="000000"/>
        </w:rPr>
        <w:t>17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A9657A" w:rsidRPr="00A9657A">
        <w:rPr>
          <w:rFonts w:ascii="Times New Roman" w:hAnsi="Times New Roman" w:cs="Times New Roman"/>
          <w:b/>
          <w:bCs/>
          <w:color w:val="000000"/>
        </w:rPr>
        <w:t>millega muudetakse Euroopa Parlamendi ja nõukogu direktiivi 2009/18/EÜ, millega kehtestatakse meretranspordi sektoris toimunud õnnetusjuhtumite juurdluse põhimõtted, ja tunnistatakse kehtetuks komisjoni määrus (EL) nr 1286/2011</w:t>
      </w:r>
      <w:r w:rsidR="00A9657A">
        <w:rPr>
          <w:rFonts w:ascii="Times New Roman" w:hAnsi="Times New Roman" w:cs="Times New Roman"/>
          <w:b/>
          <w:bCs/>
          <w:color w:val="000000"/>
        </w:rPr>
        <w:t>, ja riigisisese õiguse vastavustabel</w:t>
      </w:r>
    </w:p>
    <w:tbl>
      <w:tblPr>
        <w:tblStyle w:val="Helekontuurtabel"/>
        <w:tblpPr w:leftFromText="141" w:rightFromText="141" w:vertAnchor="text" w:horzAnchor="margin" w:tblpXSpec="center" w:tblpY="16"/>
        <w:tblW w:w="13603" w:type="dxa"/>
        <w:tblLayout w:type="fixed"/>
        <w:tblLook w:val="0000" w:firstRow="0" w:lastRow="0" w:firstColumn="0" w:lastColumn="0" w:noHBand="0" w:noVBand="0"/>
      </w:tblPr>
      <w:tblGrid>
        <w:gridCol w:w="4114"/>
        <w:gridCol w:w="1699"/>
        <w:gridCol w:w="1701"/>
        <w:gridCol w:w="2416"/>
        <w:gridCol w:w="3673"/>
      </w:tblGrid>
      <w:tr w:rsidR="001D5536" w:rsidRPr="006757C1" w14:paraId="10431B27" w14:textId="77777777" w:rsidTr="001D5536">
        <w:trPr>
          <w:trHeight w:val="443"/>
        </w:trPr>
        <w:tc>
          <w:tcPr>
            <w:tcW w:w="4114" w:type="dxa"/>
            <w:vMerge w:val="restart"/>
          </w:tcPr>
          <w:p w14:paraId="64C16353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EL-i direktiivi norm</w:t>
            </w:r>
          </w:p>
          <w:p w14:paraId="6A0C573E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(Artikkel, lõige, punkt)</w:t>
            </w:r>
          </w:p>
        </w:tc>
        <w:tc>
          <w:tcPr>
            <w:tcW w:w="1699" w:type="dxa"/>
            <w:vMerge w:val="restart"/>
          </w:tcPr>
          <w:p w14:paraId="767BDB88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EL-i direktiivi normi ülevõtmise kohustus (jah /ei/valikuline)</w:t>
            </w:r>
          </w:p>
        </w:tc>
        <w:tc>
          <w:tcPr>
            <w:tcW w:w="4117" w:type="dxa"/>
            <w:gridSpan w:val="2"/>
          </w:tcPr>
          <w:p w14:paraId="08A1F3D6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EL-i direktiivi normi sisuliseks rakendamiseks kehtestatavad riigisisesed õigusaktid</w:t>
            </w:r>
          </w:p>
        </w:tc>
        <w:tc>
          <w:tcPr>
            <w:tcW w:w="3673" w:type="dxa"/>
            <w:vMerge w:val="restart"/>
          </w:tcPr>
          <w:p w14:paraId="4813FCEF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Kommentaarid:</w:t>
            </w:r>
          </w:p>
          <w:p w14:paraId="41DB2C66" w14:textId="7B7628DF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 xml:space="preserve">Kooskõlla viimise tähtaeg: </w:t>
            </w:r>
            <w:r w:rsidRPr="007A7DB9">
              <w:rPr>
                <w:rFonts w:ascii="Times New Roman" w:hAnsi="Times New Roman" w:cs="Times New Roman"/>
              </w:rPr>
              <w:t>6. juuli 2027, direktiivi ülevõtmise tähtaeg.</w:t>
            </w:r>
          </w:p>
        </w:tc>
      </w:tr>
      <w:tr w:rsidR="001D5536" w:rsidRPr="006757C1" w14:paraId="4DB2E517" w14:textId="77777777" w:rsidTr="001D5536">
        <w:trPr>
          <w:trHeight w:val="495"/>
        </w:trPr>
        <w:tc>
          <w:tcPr>
            <w:tcW w:w="4114" w:type="dxa"/>
            <w:vMerge/>
          </w:tcPr>
          <w:p w14:paraId="79754F54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vMerge/>
          </w:tcPr>
          <w:p w14:paraId="24713125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5771403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Paragrahv, lõige, punkt</w:t>
            </w:r>
          </w:p>
        </w:tc>
        <w:tc>
          <w:tcPr>
            <w:tcW w:w="2416" w:type="dxa"/>
          </w:tcPr>
          <w:p w14:paraId="64477A13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Pealkiri</w:t>
            </w:r>
          </w:p>
        </w:tc>
        <w:tc>
          <w:tcPr>
            <w:tcW w:w="3673" w:type="dxa"/>
            <w:vMerge/>
          </w:tcPr>
          <w:p w14:paraId="25231394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D5536" w:rsidRPr="006757C1" w14:paraId="0F65F1D8" w14:textId="77777777" w:rsidTr="001D5536">
        <w:trPr>
          <w:trHeight w:val="56"/>
        </w:trPr>
        <w:tc>
          <w:tcPr>
            <w:tcW w:w="4114" w:type="dxa"/>
          </w:tcPr>
          <w:p w14:paraId="630B7267" w14:textId="16C438E4" w:rsidR="001D5536" w:rsidRPr="007A7DB9" w:rsidRDefault="00F1446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 p 1 (direktiivi 2009/18 art 1 lg 2 </w:t>
            </w:r>
            <w:r w:rsidR="00740F8A">
              <w:rPr>
                <w:rFonts w:ascii="Times New Roman" w:hAnsi="Times New Roman" w:cs="Times New Roman"/>
              </w:rPr>
              <w:t>asendamine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930CB75" w14:textId="081EA759" w:rsidR="001D5536" w:rsidRPr="007A7DB9" w:rsidRDefault="00FE5C1A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FFA32E0" w14:textId="44A8E293" w:rsidR="001D5536" w:rsidRPr="00254308" w:rsidRDefault="00254308" w:rsidP="0025430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70, § 71 lg 6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416" w:type="dxa"/>
          </w:tcPr>
          <w:p w14:paraId="6C7EA060" w14:textId="4406C6C8" w:rsidR="001D5536" w:rsidRPr="007A7DB9" w:rsidRDefault="0025430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Meresõiduohutuse seadus (MSOS)</w:t>
            </w:r>
          </w:p>
        </w:tc>
        <w:tc>
          <w:tcPr>
            <w:tcW w:w="3673" w:type="dxa"/>
          </w:tcPr>
          <w:p w14:paraId="50DB7D62" w14:textId="0DA82D5C" w:rsidR="001D5536" w:rsidRPr="007A7DB9" w:rsidRDefault="00FE5C1A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1D5536" w:rsidRPr="006757C1" w14:paraId="29D2840C" w14:textId="77777777" w:rsidTr="001D5536">
        <w:trPr>
          <w:trHeight w:val="56"/>
        </w:trPr>
        <w:tc>
          <w:tcPr>
            <w:tcW w:w="4114" w:type="dxa"/>
          </w:tcPr>
          <w:p w14:paraId="54FBABC2" w14:textId="71DB7F76" w:rsidR="001D5536" w:rsidRPr="007A7DB9" w:rsidRDefault="00F14464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Art 1 p 2 (direktiivi art 2 lg 2 punkti d väljajätmine)</w:t>
            </w:r>
          </w:p>
        </w:tc>
        <w:tc>
          <w:tcPr>
            <w:tcW w:w="1699" w:type="dxa"/>
          </w:tcPr>
          <w:p w14:paraId="55F90578" w14:textId="13F2EF65" w:rsidR="001D5536" w:rsidRPr="007A7DB9" w:rsidRDefault="00B34F0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4D53BE2F" w14:textId="63AD886D" w:rsidR="006725A3" w:rsidRPr="00B34F08" w:rsidRDefault="00B34F08" w:rsidP="00AD19B0">
            <w:pPr>
              <w:snapToGrid w:val="0"/>
            </w:pPr>
            <w:r>
              <w:rPr>
                <w:rFonts w:ascii="Times New Roman" w:hAnsi="Times New Roman" w:cs="Times New Roman"/>
              </w:rPr>
              <w:t>Eelnõuga MS</w:t>
            </w:r>
            <w:r w:rsidRPr="00B34F08">
              <w:rPr>
                <w:rFonts w:ascii="Times New Roman" w:hAnsi="Times New Roman" w:cs="Times New Roman"/>
              </w:rPr>
              <w:t>OS § 69</w:t>
            </w:r>
            <w:r w:rsidRPr="00B34F0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34F08">
              <w:rPr>
                <w:rFonts w:ascii="Times New Roman" w:hAnsi="Times New Roman" w:cs="Times New Roman"/>
              </w:rPr>
              <w:t xml:space="preserve"> lg 2 p 4 kehtetuks tunnistamine</w:t>
            </w:r>
          </w:p>
        </w:tc>
        <w:tc>
          <w:tcPr>
            <w:tcW w:w="2416" w:type="dxa"/>
          </w:tcPr>
          <w:p w14:paraId="20B3F901" w14:textId="0B01DC1B" w:rsidR="001D5536" w:rsidRPr="007A7DB9" w:rsidRDefault="00B34F08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muutmise eelnõu</w:t>
            </w:r>
          </w:p>
        </w:tc>
        <w:tc>
          <w:tcPr>
            <w:tcW w:w="3673" w:type="dxa"/>
          </w:tcPr>
          <w:p w14:paraId="263C1DD9" w14:textId="77777777" w:rsidR="001D5536" w:rsidRDefault="00B34F0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 pärast eelnõu vastuvõtmist.</w:t>
            </w:r>
          </w:p>
          <w:p w14:paraId="33644C5E" w14:textId="1FB2DD0B" w:rsidR="00B34F08" w:rsidRPr="007A7DB9" w:rsidRDefault="00B34F08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Muudatuse kohaselt kohaldatakse direktiivi edaspidi ka alla 15-meetristele kalalaevadele.</w:t>
            </w:r>
          </w:p>
        </w:tc>
      </w:tr>
      <w:tr w:rsidR="001D5536" w:rsidRPr="006757C1" w14:paraId="32F9B395" w14:textId="77777777" w:rsidTr="001D5536">
        <w:trPr>
          <w:trHeight w:val="56"/>
        </w:trPr>
        <w:tc>
          <w:tcPr>
            <w:tcW w:w="4114" w:type="dxa"/>
          </w:tcPr>
          <w:p w14:paraId="0C20884B" w14:textId="77F7B10B" w:rsidR="001D5536" w:rsidRPr="00F14464" w:rsidRDefault="00F1446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 p 3 (direktiivi art 3 </w:t>
            </w:r>
            <w:r w:rsidR="00740F8A">
              <w:rPr>
                <w:rFonts w:ascii="Times New Roman" w:hAnsi="Times New Roman" w:cs="Times New Roman"/>
              </w:rPr>
              <w:t>asendamine</w:t>
            </w:r>
            <w:r w:rsidR="00411F71">
              <w:rPr>
                <w:rFonts w:ascii="Times New Roman" w:hAnsi="Times New Roman" w:cs="Times New Roman"/>
              </w:rPr>
              <w:t>; mõisted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719671B" w14:textId="3154EA49" w:rsidR="001D5536" w:rsidRPr="007A7DB9" w:rsidRDefault="00411F71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Valikuline.</w:t>
            </w:r>
          </w:p>
        </w:tc>
        <w:tc>
          <w:tcPr>
            <w:tcW w:w="1701" w:type="dxa"/>
          </w:tcPr>
          <w:p w14:paraId="04956A0D" w14:textId="596BD9C8" w:rsidR="001D5536" w:rsidRPr="00411F71" w:rsidRDefault="00411F71" w:rsidP="00AD19B0">
            <w:pPr>
              <w:snapToGrid w:val="0"/>
            </w:pPr>
            <w:r>
              <w:rPr>
                <w:rFonts w:ascii="Times New Roman" w:hAnsi="Times New Roman" w:cs="Times New Roman"/>
              </w:rPr>
              <w:t>Eelnõuga MSOS § 69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lg 4 muutmine; § 69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t xml:space="preserve"> </w:t>
            </w:r>
            <w:r w:rsidRPr="00411F71">
              <w:rPr>
                <w:rFonts w:ascii="Times New Roman" w:hAnsi="Times New Roman" w:cs="Times New Roman"/>
              </w:rPr>
              <w:t>täiendamine lõikega 1</w:t>
            </w:r>
            <w:r w:rsidRPr="00411F71">
              <w:rPr>
                <w:rFonts w:ascii="Times New Roman" w:hAnsi="Times New Roman" w:cs="Times New Roman"/>
                <w:vertAlign w:val="superscript"/>
              </w:rPr>
              <w:t>1</w:t>
            </w:r>
            <w:r w:rsidRPr="00411F71">
              <w:rPr>
                <w:rFonts w:ascii="Times New Roman" w:hAnsi="Times New Roman" w:cs="Times New Roman"/>
              </w:rPr>
              <w:t xml:space="preserve"> ning lõigete 2-3 kehtetuks tunnistamine</w:t>
            </w:r>
          </w:p>
        </w:tc>
        <w:tc>
          <w:tcPr>
            <w:tcW w:w="2416" w:type="dxa"/>
          </w:tcPr>
          <w:p w14:paraId="73123622" w14:textId="78D84D76" w:rsidR="001D5536" w:rsidRPr="00411F71" w:rsidRDefault="00411F71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muutmise eelnõu</w:t>
            </w:r>
          </w:p>
        </w:tc>
        <w:tc>
          <w:tcPr>
            <w:tcW w:w="3673" w:type="dxa"/>
          </w:tcPr>
          <w:p w14:paraId="2AAD4466" w14:textId="77777777" w:rsidR="001D5536" w:rsidRDefault="00411F71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 täielikult pärast eelnõu vastuvõtmist.</w:t>
            </w:r>
          </w:p>
          <w:p w14:paraId="275CB230" w14:textId="77777777" w:rsidR="00411F71" w:rsidRDefault="00411F71" w:rsidP="00AD19B0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MSOS-is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F505C">
              <w:rPr>
                <w:rFonts w:ascii="Times New Roman" w:hAnsi="Times New Roman" w:cs="Times New Roman"/>
              </w:rPr>
              <w:t xml:space="preserve">on </w:t>
            </w:r>
            <w:r>
              <w:rPr>
                <w:rFonts w:ascii="Times New Roman" w:hAnsi="Times New Roman" w:cs="Times New Roman"/>
              </w:rPr>
              <w:t>viidatud kehtetule IMO laevaõnnetuste ja intsidentide uurimise koodeksile, eelnõuga ajakohastatakse viitega kehtivale rahvusvahelise ohutusjuurdluse koodeksile.</w:t>
            </w:r>
          </w:p>
          <w:p w14:paraId="1CB3A626" w14:textId="7238A64D" w:rsidR="004C3197" w:rsidRPr="007A7DB9" w:rsidRDefault="004C319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Lisaks jäeti direktiivist välja raske laevaõnnetuse mõiste.</w:t>
            </w:r>
          </w:p>
        </w:tc>
      </w:tr>
      <w:tr w:rsidR="001D5536" w:rsidRPr="006757C1" w14:paraId="789B0AE4" w14:textId="77777777" w:rsidTr="001D5536">
        <w:trPr>
          <w:trHeight w:val="56"/>
        </w:trPr>
        <w:tc>
          <w:tcPr>
            <w:tcW w:w="4114" w:type="dxa"/>
          </w:tcPr>
          <w:p w14:paraId="306B2250" w14:textId="37A53A97" w:rsidR="001D5536" w:rsidRPr="000C5196" w:rsidRDefault="000C5196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0C5196">
              <w:rPr>
                <w:rFonts w:ascii="Times New Roman" w:hAnsi="Times New Roman" w:cs="Times New Roman"/>
              </w:rPr>
              <w:t xml:space="preserve">Art 1 p 4 </w:t>
            </w:r>
            <w:r w:rsidR="00306FC3">
              <w:rPr>
                <w:rFonts w:ascii="Times New Roman" w:hAnsi="Times New Roman" w:cs="Times New Roman"/>
              </w:rPr>
              <w:t>ala</w:t>
            </w:r>
            <w:r w:rsidRPr="000C5196">
              <w:rPr>
                <w:rFonts w:ascii="Times New Roman" w:hAnsi="Times New Roman" w:cs="Times New Roman"/>
              </w:rPr>
              <w:t xml:space="preserve">punkt a (direktiivi art 4 lg 1 punkti a </w:t>
            </w:r>
            <w:r w:rsidR="00740F8A">
              <w:rPr>
                <w:rFonts w:ascii="Times New Roman" w:hAnsi="Times New Roman" w:cs="Times New Roman"/>
              </w:rPr>
              <w:t>asendamine</w:t>
            </w:r>
            <w:r w:rsidRPr="000C51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9101FF8" w14:textId="0D649293" w:rsidR="001D5536" w:rsidRPr="007A7DB9" w:rsidRDefault="00D0430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AA73CD2" w14:textId="602C6B33" w:rsidR="001D5536" w:rsidRPr="007A7DB9" w:rsidRDefault="004C319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71 lg 6</w:t>
            </w:r>
          </w:p>
        </w:tc>
        <w:tc>
          <w:tcPr>
            <w:tcW w:w="2416" w:type="dxa"/>
          </w:tcPr>
          <w:p w14:paraId="1CD501F5" w14:textId="523DEB1D" w:rsidR="001D5536" w:rsidRPr="007A7DB9" w:rsidRDefault="004C3197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32B8DA4A" w14:textId="5792E470" w:rsidR="001D5536" w:rsidRPr="007A7DB9" w:rsidRDefault="004C319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1D5536" w:rsidRPr="006757C1" w14:paraId="14D25B66" w14:textId="77777777" w:rsidTr="001D5536">
        <w:trPr>
          <w:trHeight w:val="70"/>
        </w:trPr>
        <w:tc>
          <w:tcPr>
            <w:tcW w:w="4114" w:type="dxa"/>
          </w:tcPr>
          <w:p w14:paraId="6EFDCE01" w14:textId="2CDBC409" w:rsidR="001D5536" w:rsidRPr="007A7DB9" w:rsidRDefault="000C519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0C5196">
              <w:rPr>
                <w:rFonts w:ascii="Times New Roman" w:hAnsi="Times New Roman" w:cs="Times New Roman"/>
              </w:rPr>
              <w:t xml:space="preserve">Art 1 p 4 </w:t>
            </w:r>
            <w:r w:rsidR="00306FC3">
              <w:rPr>
                <w:rFonts w:ascii="Times New Roman" w:hAnsi="Times New Roman" w:cs="Times New Roman"/>
              </w:rPr>
              <w:t>ala</w:t>
            </w:r>
            <w:r w:rsidRPr="000C5196">
              <w:rPr>
                <w:rFonts w:ascii="Times New Roman" w:hAnsi="Times New Roman" w:cs="Times New Roman"/>
              </w:rPr>
              <w:t xml:space="preserve">punkt </w:t>
            </w:r>
            <w:r>
              <w:rPr>
                <w:rFonts w:ascii="Times New Roman" w:hAnsi="Times New Roman" w:cs="Times New Roman"/>
              </w:rPr>
              <w:t>b</w:t>
            </w:r>
            <w:r w:rsidRPr="000C5196">
              <w:rPr>
                <w:rFonts w:ascii="Times New Roman" w:hAnsi="Times New Roman" w:cs="Times New Roman"/>
              </w:rPr>
              <w:t xml:space="preserve"> (direktiivi art 4 lg </w:t>
            </w:r>
            <w:r>
              <w:rPr>
                <w:rFonts w:ascii="Times New Roman" w:hAnsi="Times New Roman" w:cs="Times New Roman"/>
              </w:rPr>
              <w:t>2</w:t>
            </w:r>
            <w:r w:rsidRPr="000C5196">
              <w:rPr>
                <w:rFonts w:ascii="Times New Roman" w:hAnsi="Times New Roman" w:cs="Times New Roman"/>
              </w:rPr>
              <w:t xml:space="preserve"> punkti </w:t>
            </w:r>
            <w:r>
              <w:rPr>
                <w:rFonts w:ascii="Times New Roman" w:hAnsi="Times New Roman" w:cs="Times New Roman"/>
              </w:rPr>
              <w:t>b</w:t>
            </w:r>
            <w:r w:rsidRPr="000C5196">
              <w:rPr>
                <w:rFonts w:ascii="Times New Roman" w:hAnsi="Times New Roman" w:cs="Times New Roman"/>
              </w:rPr>
              <w:t xml:space="preserve"> </w:t>
            </w:r>
            <w:r w:rsidR="00740F8A">
              <w:rPr>
                <w:rFonts w:ascii="Times New Roman" w:hAnsi="Times New Roman" w:cs="Times New Roman"/>
              </w:rPr>
              <w:t>asendamine</w:t>
            </w:r>
            <w:r w:rsidRPr="000C51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9D4DBE6" w14:textId="1E58F2DF" w:rsidR="001D5536" w:rsidRPr="007A7DB9" w:rsidRDefault="00D0430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604D0D0" w14:textId="741C4332" w:rsidR="007025C2" w:rsidRPr="007A7DB9" w:rsidRDefault="004C319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69</w:t>
            </w:r>
            <w:r w:rsidRPr="004C3197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lg 1-3</w:t>
            </w:r>
          </w:p>
        </w:tc>
        <w:tc>
          <w:tcPr>
            <w:tcW w:w="2416" w:type="dxa"/>
          </w:tcPr>
          <w:p w14:paraId="51CB6F43" w14:textId="0EC2D643" w:rsidR="001D5536" w:rsidRPr="007A7DB9" w:rsidRDefault="004C3197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047843EC" w14:textId="696D5C34" w:rsidR="007025C2" w:rsidRPr="007A7DB9" w:rsidRDefault="004C319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1E5BB4" w:rsidRPr="006757C1" w14:paraId="554C5B9F" w14:textId="77777777" w:rsidTr="00AD19B0">
        <w:trPr>
          <w:trHeight w:val="56"/>
        </w:trPr>
        <w:tc>
          <w:tcPr>
            <w:tcW w:w="4114" w:type="dxa"/>
          </w:tcPr>
          <w:p w14:paraId="49E08423" w14:textId="3F4E8BDF" w:rsidR="001E5BB4" w:rsidRPr="007A7DB9" w:rsidRDefault="00306FC3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 p 5 (direktiivi art 5 ja 6 </w:t>
            </w:r>
            <w:r w:rsidR="00740F8A">
              <w:rPr>
                <w:rFonts w:ascii="Times New Roman" w:hAnsi="Times New Roman" w:cs="Times New Roman"/>
              </w:rPr>
              <w:t>asendamine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53A12D9" w14:textId="5D0F209C" w:rsidR="001E5BB4" w:rsidRPr="007A7DB9" w:rsidRDefault="00D0430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6F4CAC9" w14:textId="77777777" w:rsidR="001E5BB4" w:rsidRDefault="00D147ED" w:rsidP="00AD19B0">
            <w:pPr>
              <w:snapToGrid w:val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§ 69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F5143">
              <w:rPr>
                <w:rFonts w:ascii="Times New Roman" w:hAnsi="Times New Roman" w:cs="Times New Roman"/>
              </w:rPr>
              <w:t>§ 69</w:t>
            </w:r>
            <w:r w:rsidR="00EF5143" w:rsidRPr="00EF5143">
              <w:rPr>
                <w:rFonts w:ascii="Times New Roman" w:hAnsi="Times New Roman" w:cs="Times New Roman"/>
                <w:vertAlign w:val="superscript"/>
              </w:rPr>
              <w:t>3</w:t>
            </w:r>
            <w:r w:rsidR="00EF5143">
              <w:rPr>
                <w:rFonts w:ascii="Times New Roman" w:hAnsi="Times New Roman" w:cs="Times New Roman"/>
              </w:rPr>
              <w:t xml:space="preserve"> lg 2, </w:t>
            </w:r>
            <w:r>
              <w:rPr>
                <w:rFonts w:ascii="Times New Roman" w:hAnsi="Times New Roman" w:cs="Times New Roman"/>
              </w:rPr>
              <w:t>§ 71 lg 1, § 71 lg 2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3D769524" w14:textId="7F304E92" w:rsidR="00D04304" w:rsidRPr="00D04304" w:rsidRDefault="00D0430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HMS § 5;</w:t>
            </w:r>
          </w:p>
          <w:p w14:paraId="5FF1EA65" w14:textId="526A498A" w:rsidR="00D04304" w:rsidRPr="00D04304" w:rsidRDefault="00D0430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Eelnõuga lisatav § 69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lg 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ja § 72 lg 11.</w:t>
            </w:r>
          </w:p>
        </w:tc>
        <w:tc>
          <w:tcPr>
            <w:tcW w:w="2416" w:type="dxa"/>
          </w:tcPr>
          <w:p w14:paraId="5EB9FD2E" w14:textId="35D1F22E" w:rsidR="001E5BB4" w:rsidRPr="007A7DB9" w:rsidRDefault="00D147ED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MSOS</w:t>
            </w:r>
            <w:r w:rsidR="00D04304">
              <w:rPr>
                <w:rFonts w:ascii="Times New Roman" w:hAnsi="Times New Roman" w:cs="Times New Roman"/>
              </w:rPr>
              <w:t>, haldusmenetluse seadus (HMS), MSOS muutmise eelnõu</w:t>
            </w:r>
          </w:p>
        </w:tc>
        <w:tc>
          <w:tcPr>
            <w:tcW w:w="3673" w:type="dxa"/>
          </w:tcPr>
          <w:p w14:paraId="2710715E" w14:textId="77777777" w:rsidR="001E5BB4" w:rsidRDefault="00D147ED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</w:t>
            </w:r>
            <w:r w:rsidR="00D04304">
              <w:rPr>
                <w:rFonts w:ascii="Times New Roman" w:hAnsi="Times New Roman" w:cs="Times New Roman"/>
              </w:rPr>
              <w:t xml:space="preserve"> täielikult pärast eelnõu vastuvõtmist.</w:t>
            </w:r>
          </w:p>
          <w:p w14:paraId="2032BB69" w14:textId="1BC327A9" w:rsidR="00D04304" w:rsidRPr="007A7DB9" w:rsidRDefault="00D04304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Vaja üle võtta art 5 lõiked 7 ja 9.</w:t>
            </w:r>
          </w:p>
        </w:tc>
      </w:tr>
      <w:tr w:rsidR="001E5BB4" w:rsidRPr="006757C1" w14:paraId="31D2BFCD" w14:textId="77777777" w:rsidTr="00AD19B0">
        <w:trPr>
          <w:trHeight w:val="56"/>
        </w:trPr>
        <w:tc>
          <w:tcPr>
            <w:tcW w:w="4114" w:type="dxa"/>
          </w:tcPr>
          <w:p w14:paraId="6D63D09B" w14:textId="3C9853D0" w:rsidR="001E5BB4" w:rsidRPr="007A7DB9" w:rsidRDefault="00306FC3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 p 6 alapunkt a (direktiivi art 7 lg 1 kolmanda lõigu </w:t>
            </w:r>
            <w:r w:rsidR="00740F8A">
              <w:rPr>
                <w:rFonts w:ascii="Times New Roman" w:hAnsi="Times New Roman" w:cs="Times New Roman"/>
              </w:rPr>
              <w:t>asendamine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946AF17" w14:textId="04F77A79" w:rsidR="001E5BB4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7B7C4AC" w14:textId="0CB2E8D2" w:rsidR="00AF2154" w:rsidRPr="007A7DB9" w:rsidRDefault="00D4389B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69</w:t>
            </w:r>
            <w:r w:rsidRPr="00D4389B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lg 1-4</w:t>
            </w:r>
          </w:p>
        </w:tc>
        <w:tc>
          <w:tcPr>
            <w:tcW w:w="2416" w:type="dxa"/>
          </w:tcPr>
          <w:p w14:paraId="0000C09F" w14:textId="73C3F0AC" w:rsidR="001E5BB4" w:rsidRPr="007A7DB9" w:rsidRDefault="00D4389B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37EA47D6" w14:textId="4F9AE97E" w:rsidR="00AF2154" w:rsidRPr="007A7DB9" w:rsidRDefault="00D4389B" w:rsidP="00B30D4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D4389B" w:rsidRPr="006757C1" w14:paraId="01A15695" w14:textId="77777777" w:rsidTr="00AD19B0">
        <w:trPr>
          <w:trHeight w:val="56"/>
        </w:trPr>
        <w:tc>
          <w:tcPr>
            <w:tcW w:w="4114" w:type="dxa"/>
          </w:tcPr>
          <w:p w14:paraId="7D14E1AD" w14:textId="51E3AFDC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6 alapunkt b (direktiivi art 7 täiendamine lõikega 1a)</w:t>
            </w:r>
          </w:p>
        </w:tc>
        <w:tc>
          <w:tcPr>
            <w:tcW w:w="1699" w:type="dxa"/>
          </w:tcPr>
          <w:p w14:paraId="2522B19F" w14:textId="7623BAAC" w:rsidR="00D4389B" w:rsidRPr="007A7DB9" w:rsidRDefault="00933B4F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F04D955" w14:textId="0559200E" w:rsidR="00D4389B" w:rsidRPr="00D4389B" w:rsidRDefault="00D4389B" w:rsidP="00D4389B">
            <w:pPr>
              <w:snapToGrid w:val="0"/>
            </w:pPr>
            <w:r>
              <w:rPr>
                <w:rFonts w:ascii="Times New Roman" w:hAnsi="Times New Roman" w:cs="Times New Roman"/>
              </w:rPr>
              <w:t>§ 69</w:t>
            </w:r>
            <w:r w:rsidRPr="00D4389B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lg 2</w:t>
            </w:r>
          </w:p>
        </w:tc>
        <w:tc>
          <w:tcPr>
            <w:tcW w:w="2416" w:type="dxa"/>
          </w:tcPr>
          <w:p w14:paraId="3812710A" w14:textId="29050E9F" w:rsidR="00D4389B" w:rsidRPr="007A7DB9" w:rsidRDefault="00D4389B" w:rsidP="00D4389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36875A56" w14:textId="420EBC2F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D4389B" w:rsidRPr="006757C1" w14:paraId="2AA4CADC" w14:textId="77777777" w:rsidTr="00AD19B0">
        <w:trPr>
          <w:trHeight w:val="56"/>
        </w:trPr>
        <w:tc>
          <w:tcPr>
            <w:tcW w:w="4114" w:type="dxa"/>
          </w:tcPr>
          <w:p w14:paraId="25835498" w14:textId="75F7FCC6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6 alapunkt c (direktiivi art 7 lg 4 asendamine)</w:t>
            </w:r>
          </w:p>
        </w:tc>
        <w:tc>
          <w:tcPr>
            <w:tcW w:w="1699" w:type="dxa"/>
          </w:tcPr>
          <w:p w14:paraId="3A51031E" w14:textId="63BE9F86" w:rsidR="00D4389B" w:rsidRPr="007A7DB9" w:rsidRDefault="00933B4F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50F16835" w14:textId="3B1C0710" w:rsidR="00D4389B" w:rsidRPr="007A7DB9" w:rsidRDefault="009608FA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69</w:t>
            </w:r>
            <w:r w:rsidRPr="009608FA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lg 5</w:t>
            </w:r>
          </w:p>
        </w:tc>
        <w:tc>
          <w:tcPr>
            <w:tcW w:w="2416" w:type="dxa"/>
          </w:tcPr>
          <w:p w14:paraId="5837945E" w14:textId="11C55906" w:rsidR="00D4389B" w:rsidRPr="007A7DB9" w:rsidRDefault="009608FA" w:rsidP="00D43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6743AF31" w14:textId="3F886B3B" w:rsidR="00D4389B" w:rsidRPr="007A7DB9" w:rsidRDefault="009608FA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D4389B" w:rsidRPr="006757C1" w14:paraId="769DC914" w14:textId="77777777" w:rsidTr="00AD19B0">
        <w:trPr>
          <w:trHeight w:val="70"/>
        </w:trPr>
        <w:tc>
          <w:tcPr>
            <w:tcW w:w="4114" w:type="dxa"/>
          </w:tcPr>
          <w:p w14:paraId="0F072E85" w14:textId="03DECFF0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7 (direktiivi art 8 ja 9 asendamine)</w:t>
            </w:r>
          </w:p>
        </w:tc>
        <w:tc>
          <w:tcPr>
            <w:tcW w:w="1699" w:type="dxa"/>
          </w:tcPr>
          <w:p w14:paraId="21905A91" w14:textId="0E422D3E" w:rsidR="00D4389B" w:rsidRPr="007A7DB9" w:rsidRDefault="00933B4F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1FD4B31" w14:textId="7872420D" w:rsidR="0012767C" w:rsidRDefault="00933B4F" w:rsidP="008545A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71 lõiked 1, 6</w:t>
            </w:r>
            <w:r w:rsidR="007E3C37">
              <w:rPr>
                <w:rFonts w:ascii="Times New Roman" w:hAnsi="Times New Roman" w:cs="Times New Roman"/>
              </w:rPr>
              <w:t>, 6</w:t>
            </w:r>
            <w:r w:rsidR="007E3C37" w:rsidRPr="007E3C37">
              <w:rPr>
                <w:rFonts w:ascii="Times New Roman" w:hAnsi="Times New Roman" w:cs="Times New Roman"/>
                <w:vertAlign w:val="superscript"/>
              </w:rPr>
              <w:t>1</w:t>
            </w:r>
            <w:r w:rsidR="007E3C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ja 7</w:t>
            </w:r>
            <w:r w:rsidR="0012767C">
              <w:rPr>
                <w:rFonts w:ascii="Times New Roman" w:hAnsi="Times New Roman" w:cs="Times New Roman"/>
              </w:rPr>
              <w:t>, § 72</w:t>
            </w:r>
            <w:r w:rsidR="008545A1">
              <w:rPr>
                <w:rFonts w:ascii="Times New Roman" w:hAnsi="Times New Roman" w:cs="Times New Roman"/>
              </w:rPr>
              <w:t xml:space="preserve">, </w:t>
            </w:r>
            <w:r w:rsidR="0012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767C">
              <w:rPr>
                <w:rFonts w:ascii="Times New Roman" w:hAnsi="Times New Roman" w:cs="Times New Roman"/>
              </w:rPr>
              <w:t>AvTS</w:t>
            </w:r>
            <w:proofErr w:type="spellEnd"/>
            <w:r w:rsidR="0012767C">
              <w:rPr>
                <w:rFonts w:ascii="Times New Roman" w:hAnsi="Times New Roman" w:cs="Times New Roman"/>
              </w:rPr>
              <w:t xml:space="preserve"> § 35 lg 1</w:t>
            </w:r>
          </w:p>
          <w:p w14:paraId="6ABFFEB1" w14:textId="77777777" w:rsidR="008545A1" w:rsidRDefault="008545A1" w:rsidP="008545A1">
            <w:pPr>
              <w:snapToGrid w:val="0"/>
              <w:rPr>
                <w:rFonts w:ascii="Times New Roman" w:hAnsi="Times New Roman" w:cs="Times New Roman"/>
              </w:rPr>
            </w:pPr>
          </w:p>
          <w:p w14:paraId="39EF33A2" w14:textId="4B39A3CF" w:rsidR="008545A1" w:rsidRPr="007A7DB9" w:rsidRDefault="008545A1" w:rsidP="008545A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Eelnõuga täiendatav MSOS § 71 lg 7 p 4, </w:t>
            </w:r>
            <w:r w:rsidR="00D44A66">
              <w:rPr>
                <w:rFonts w:ascii="Times New Roman" w:hAnsi="Times New Roman" w:cs="Times New Roman"/>
              </w:rPr>
              <w:t xml:space="preserve">lisatav </w:t>
            </w:r>
            <w:r>
              <w:rPr>
                <w:rFonts w:ascii="Times New Roman" w:hAnsi="Times New Roman" w:cs="Times New Roman"/>
              </w:rPr>
              <w:t>§ 73</w:t>
            </w:r>
            <w:r w:rsidR="00D44A66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14:paraId="289CA838" w14:textId="362D4DB7" w:rsidR="00D4389B" w:rsidRPr="007A7DB9" w:rsidRDefault="00933B4F" w:rsidP="00D43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  <w:r w:rsidR="0012767C">
              <w:rPr>
                <w:rFonts w:ascii="Times New Roman" w:hAnsi="Times New Roman" w:cs="Times New Roman"/>
              </w:rPr>
              <w:t>, avaliku teabe seadus (</w:t>
            </w:r>
            <w:proofErr w:type="spellStart"/>
            <w:r w:rsidR="0012767C">
              <w:rPr>
                <w:rFonts w:ascii="Times New Roman" w:hAnsi="Times New Roman" w:cs="Times New Roman"/>
              </w:rPr>
              <w:t>AvTS</w:t>
            </w:r>
            <w:proofErr w:type="spellEnd"/>
            <w:r w:rsidR="0012767C">
              <w:rPr>
                <w:rFonts w:ascii="Times New Roman" w:hAnsi="Times New Roman" w:cs="Times New Roman"/>
              </w:rPr>
              <w:t>), MSOS muutmise eelnõu.</w:t>
            </w:r>
          </w:p>
        </w:tc>
        <w:tc>
          <w:tcPr>
            <w:tcW w:w="3673" w:type="dxa"/>
          </w:tcPr>
          <w:p w14:paraId="595FF0B2" w14:textId="77777777" w:rsidR="0012767C" w:rsidRDefault="00933B4F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</w:t>
            </w:r>
            <w:r w:rsidR="0012767C">
              <w:rPr>
                <w:rFonts w:ascii="Times New Roman" w:hAnsi="Times New Roman" w:cs="Times New Roman"/>
              </w:rPr>
              <w:t xml:space="preserve"> täielikult pärast eelnõu vastuvõtmist.</w:t>
            </w:r>
          </w:p>
          <w:p w14:paraId="1CEE2212" w14:textId="57789064" w:rsidR="0012767C" w:rsidRPr="007A7DB9" w:rsidRDefault="00D47FC8" w:rsidP="00D4389B">
            <w:pPr>
              <w:snapToGrid w:val="0"/>
              <w:rPr>
                <w:rFonts w:ascii="Times New Roman" w:hAnsi="Times New Roman" w:cs="Times New Roman"/>
              </w:rPr>
            </w:pPr>
            <w:r w:rsidRPr="003806AA">
              <w:rPr>
                <w:rFonts w:ascii="Times New Roman" w:hAnsi="Times New Roman" w:cs="Times New Roman"/>
              </w:rPr>
              <w:t>T</w:t>
            </w:r>
            <w:r w:rsidR="008545A1" w:rsidRPr="003806AA">
              <w:rPr>
                <w:rFonts w:ascii="Times New Roman" w:hAnsi="Times New Roman" w:cs="Times New Roman"/>
              </w:rPr>
              <w:t>äiendamist vaja</w:t>
            </w:r>
            <w:r w:rsidR="00D44A66" w:rsidRPr="003806AA">
              <w:rPr>
                <w:rFonts w:ascii="Times New Roman" w:hAnsi="Times New Roman" w:cs="Times New Roman"/>
              </w:rPr>
              <w:t>b</w:t>
            </w:r>
            <w:r w:rsidR="008545A1" w:rsidRPr="003806AA">
              <w:rPr>
                <w:rFonts w:ascii="Times New Roman" w:hAnsi="Times New Roman" w:cs="Times New Roman"/>
              </w:rPr>
              <w:t xml:space="preserve"> MSOS § 71 lg 7 p 4</w:t>
            </w:r>
            <w:r w:rsidR="00D44A66" w:rsidRPr="003806AA">
              <w:rPr>
                <w:rFonts w:ascii="Times New Roman" w:hAnsi="Times New Roman" w:cs="Times New Roman"/>
              </w:rPr>
              <w:t>, konfidentsiaalsete andmete loetelu sätestatakse §-s 73</w:t>
            </w:r>
            <w:r w:rsidR="00D44A66" w:rsidRPr="003806AA">
              <w:rPr>
                <w:rFonts w:ascii="Times New Roman" w:hAnsi="Times New Roman" w:cs="Times New Roman"/>
                <w:vertAlign w:val="superscript"/>
              </w:rPr>
              <w:t>1</w:t>
            </w:r>
            <w:r w:rsidR="00D44A66" w:rsidRPr="003806AA">
              <w:rPr>
                <w:rFonts w:ascii="Times New Roman" w:hAnsi="Times New Roman" w:cs="Times New Roman"/>
              </w:rPr>
              <w:t>.</w:t>
            </w:r>
          </w:p>
        </w:tc>
      </w:tr>
      <w:tr w:rsidR="00D4389B" w:rsidRPr="006757C1" w14:paraId="6BBF262E" w14:textId="77777777" w:rsidTr="00AD19B0">
        <w:trPr>
          <w:trHeight w:val="56"/>
        </w:trPr>
        <w:tc>
          <w:tcPr>
            <w:tcW w:w="4114" w:type="dxa"/>
          </w:tcPr>
          <w:p w14:paraId="0E104572" w14:textId="2F88AC49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8 alapunkt a (direktiivi art 10 lõike 1 asendamine)</w:t>
            </w:r>
          </w:p>
        </w:tc>
        <w:tc>
          <w:tcPr>
            <w:tcW w:w="1699" w:type="dxa"/>
          </w:tcPr>
          <w:p w14:paraId="2144CF67" w14:textId="6248BD3B" w:rsidR="00D4389B" w:rsidRPr="007A7DB9" w:rsidRDefault="00D401F4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67D5639A" w14:textId="6AFAE2AC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005B0C33" w14:textId="29924201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FEFC0AB" w14:textId="26CF6398" w:rsidR="00D4389B" w:rsidRPr="007A7DB9" w:rsidRDefault="00D401F4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 Liikmesriikide ja Euroopa Komisjoni vaheline koostööraamistik.</w:t>
            </w:r>
          </w:p>
        </w:tc>
      </w:tr>
      <w:tr w:rsidR="00D4389B" w:rsidRPr="006757C1" w14:paraId="7E82F8EA" w14:textId="77777777" w:rsidTr="00AD19B0">
        <w:trPr>
          <w:trHeight w:val="56"/>
        </w:trPr>
        <w:tc>
          <w:tcPr>
            <w:tcW w:w="4114" w:type="dxa"/>
          </w:tcPr>
          <w:p w14:paraId="1F289492" w14:textId="038B1CB3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8 alapunkt b (direktiivi art 10 lõike 3 asendamine)</w:t>
            </w:r>
          </w:p>
        </w:tc>
        <w:tc>
          <w:tcPr>
            <w:tcW w:w="1699" w:type="dxa"/>
          </w:tcPr>
          <w:p w14:paraId="72D86134" w14:textId="44E00C68" w:rsidR="00D4389B" w:rsidRPr="007A7DB9" w:rsidRDefault="00C0007D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7216029F" w14:textId="19DFB1AA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516F7BFB" w14:textId="0E098209" w:rsidR="00D4389B" w:rsidRPr="007A7DB9" w:rsidRDefault="00D4389B" w:rsidP="00D438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CF42D84" w14:textId="73B131D3" w:rsidR="00D4389B" w:rsidRPr="007A7DB9" w:rsidRDefault="00C0007D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 Liikmesriikide vaheline alaline koostööraamistik.</w:t>
            </w:r>
          </w:p>
        </w:tc>
      </w:tr>
      <w:tr w:rsidR="00D4389B" w:rsidRPr="006757C1" w14:paraId="22AC07CC" w14:textId="77777777" w:rsidTr="00AD19B0">
        <w:trPr>
          <w:trHeight w:val="56"/>
        </w:trPr>
        <w:tc>
          <w:tcPr>
            <w:tcW w:w="4114" w:type="dxa"/>
          </w:tcPr>
          <w:p w14:paraId="019432A8" w14:textId="35677A7F" w:rsidR="00D4389B" w:rsidRPr="007A7DB9" w:rsidRDefault="00D4389B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9 (direktiivi art 12 lg 3 asendamine)</w:t>
            </w:r>
          </w:p>
        </w:tc>
        <w:tc>
          <w:tcPr>
            <w:tcW w:w="1699" w:type="dxa"/>
          </w:tcPr>
          <w:p w14:paraId="2D67FE12" w14:textId="3CC40A3C" w:rsidR="00D4389B" w:rsidRPr="007A7DB9" w:rsidRDefault="005E3404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Valikuline</w:t>
            </w:r>
          </w:p>
        </w:tc>
        <w:tc>
          <w:tcPr>
            <w:tcW w:w="1701" w:type="dxa"/>
          </w:tcPr>
          <w:p w14:paraId="098AC45F" w14:textId="44C08965" w:rsidR="00D4389B" w:rsidRPr="007A7DB9" w:rsidRDefault="005E3404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69</w:t>
            </w:r>
            <w:r w:rsidRPr="005E3404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lg </w:t>
            </w:r>
            <w:r w:rsidR="00D44A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6" w:type="dxa"/>
          </w:tcPr>
          <w:p w14:paraId="2B9C2899" w14:textId="605679D2" w:rsidR="00D4389B" w:rsidRPr="007A7DB9" w:rsidRDefault="005E3404" w:rsidP="00D43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MSOS </w:t>
            </w:r>
          </w:p>
        </w:tc>
        <w:tc>
          <w:tcPr>
            <w:tcW w:w="3673" w:type="dxa"/>
          </w:tcPr>
          <w:p w14:paraId="20CE3AA1" w14:textId="1924A022" w:rsidR="003A42F3" w:rsidRPr="007A7DB9" w:rsidRDefault="005E3404" w:rsidP="00D438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5E3404" w:rsidRPr="006757C1" w14:paraId="5B8A1B13" w14:textId="77777777" w:rsidTr="00AD19B0">
        <w:trPr>
          <w:trHeight w:val="56"/>
        </w:trPr>
        <w:tc>
          <w:tcPr>
            <w:tcW w:w="4114" w:type="dxa"/>
          </w:tcPr>
          <w:p w14:paraId="3CB3DC03" w14:textId="063C6083" w:rsidR="005E3404" w:rsidRPr="007A7DB9" w:rsidRDefault="005E3404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10 (direktiivi art 13 punkti a asendamine)</w:t>
            </w:r>
          </w:p>
        </w:tc>
        <w:tc>
          <w:tcPr>
            <w:tcW w:w="1699" w:type="dxa"/>
          </w:tcPr>
          <w:p w14:paraId="5B0C3871" w14:textId="22049219" w:rsidR="005E3404" w:rsidRPr="007A7DB9" w:rsidRDefault="0046542D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CE14D6F" w14:textId="4EC3D22D" w:rsidR="00F77D32" w:rsidRPr="00F77D32" w:rsidRDefault="00F77D32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  <w:r w:rsidR="005E3404">
              <w:rPr>
                <w:rFonts w:ascii="Times New Roman" w:hAnsi="Times New Roman" w:cs="Times New Roman"/>
              </w:rPr>
              <w:t xml:space="preserve">§ 71 lg 7, </w:t>
            </w:r>
            <w:r>
              <w:rPr>
                <w:rFonts w:ascii="Times New Roman" w:hAnsi="Times New Roman" w:cs="Times New Roman"/>
              </w:rPr>
              <w:t xml:space="preserve"> eelnõuga lisatav § 72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lg 1 p 5.</w:t>
            </w:r>
          </w:p>
          <w:p w14:paraId="46F64B72" w14:textId="77777777" w:rsidR="00F77D32" w:rsidRDefault="00F77D32" w:rsidP="005E3404">
            <w:pPr>
              <w:snapToGrid w:val="0"/>
              <w:rPr>
                <w:rFonts w:ascii="Times New Roman" w:hAnsi="Times New Roman" w:cs="Times New Roman"/>
              </w:rPr>
            </w:pPr>
          </w:p>
          <w:p w14:paraId="7EDE2502" w14:textId="05CCF908" w:rsidR="005E3404" w:rsidRPr="007A7DB9" w:rsidRDefault="00F77D32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MKM määruse § 5 lg 5.</w:t>
            </w:r>
          </w:p>
        </w:tc>
        <w:tc>
          <w:tcPr>
            <w:tcW w:w="2416" w:type="dxa"/>
          </w:tcPr>
          <w:p w14:paraId="2B3EB563" w14:textId="6E5A6835" w:rsidR="005E3404" w:rsidRPr="007A7DB9" w:rsidRDefault="005E3404" w:rsidP="005E340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MSOS</w:t>
            </w:r>
            <w:r w:rsidR="00F77D32">
              <w:rPr>
                <w:rFonts w:ascii="Times New Roman" w:hAnsi="Times New Roman" w:cs="Times New Roman"/>
              </w:rPr>
              <w:t>,  m</w:t>
            </w:r>
            <w:r w:rsidR="00F77D32" w:rsidRPr="000E454E">
              <w:rPr>
                <w:rFonts w:ascii="Times New Roman" w:hAnsi="Times New Roman" w:cs="Times New Roman"/>
              </w:rPr>
              <w:t>ajandus- ja kommunikatsiooniministri 9.11.2012 määrus nr 72 „Ohutusjuurdluse kord“</w:t>
            </w:r>
          </w:p>
        </w:tc>
        <w:tc>
          <w:tcPr>
            <w:tcW w:w="3673" w:type="dxa"/>
          </w:tcPr>
          <w:p w14:paraId="6689FEF0" w14:textId="3F674DFA" w:rsidR="005E3404" w:rsidRDefault="005E3404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</w:t>
            </w:r>
            <w:r w:rsidR="00F77D32">
              <w:rPr>
                <w:rFonts w:ascii="Times New Roman" w:hAnsi="Times New Roman" w:cs="Times New Roman"/>
              </w:rPr>
              <w:t xml:space="preserve"> täielikult pärast eelnõu vastuvõtmist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C173F4" w14:textId="786AE4C9" w:rsidR="005E3404" w:rsidRPr="007A7DB9" w:rsidRDefault="005E3404" w:rsidP="005E3404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E3404" w:rsidRPr="006757C1" w14:paraId="5C305F13" w14:textId="77777777" w:rsidTr="00AD19B0">
        <w:trPr>
          <w:trHeight w:val="70"/>
        </w:trPr>
        <w:tc>
          <w:tcPr>
            <w:tcW w:w="4114" w:type="dxa"/>
          </w:tcPr>
          <w:p w14:paraId="5C3D9406" w14:textId="58FBD2A2" w:rsidR="005E3404" w:rsidRPr="007A7DB9" w:rsidRDefault="005E3404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11 (direktiivi art 14 asendamine)</w:t>
            </w:r>
          </w:p>
        </w:tc>
        <w:tc>
          <w:tcPr>
            <w:tcW w:w="1699" w:type="dxa"/>
          </w:tcPr>
          <w:p w14:paraId="41648824" w14:textId="660BF8BD" w:rsidR="005E3404" w:rsidRPr="007A7DB9" w:rsidRDefault="0046542D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B5D4524" w14:textId="77777777" w:rsidR="005E3404" w:rsidRDefault="000E454E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§ 73,</w:t>
            </w:r>
          </w:p>
          <w:p w14:paraId="48C79E60" w14:textId="1D4402F8" w:rsidR="000E454E" w:rsidRPr="007A7DB9" w:rsidRDefault="000E454E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MKM määruse § 7 lg 5 ja lisa 1.</w:t>
            </w:r>
          </w:p>
        </w:tc>
        <w:tc>
          <w:tcPr>
            <w:tcW w:w="2416" w:type="dxa"/>
          </w:tcPr>
          <w:p w14:paraId="2D13A5CA" w14:textId="070AD77D" w:rsidR="005E3404" w:rsidRPr="007A7DB9" w:rsidRDefault="000E454E" w:rsidP="005E34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MSOS, </w:t>
            </w:r>
            <w:r w:rsidRPr="000E45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454E">
              <w:rPr>
                <w:rFonts w:ascii="Times New Roman" w:hAnsi="Times New Roman" w:cs="Times New Roman"/>
              </w:rPr>
              <w:t xml:space="preserve"> määrus  „Ohutusjuurdluse kord“</w:t>
            </w:r>
          </w:p>
        </w:tc>
        <w:tc>
          <w:tcPr>
            <w:tcW w:w="3673" w:type="dxa"/>
          </w:tcPr>
          <w:p w14:paraId="65CBF2D9" w14:textId="6BE17BAD" w:rsidR="005E3404" w:rsidRPr="007A7DB9" w:rsidRDefault="000E454E" w:rsidP="005E34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2208BD" w:rsidRPr="006757C1" w14:paraId="2AF6A2AE" w14:textId="77777777" w:rsidTr="00AD19B0">
        <w:trPr>
          <w:trHeight w:val="56"/>
        </w:trPr>
        <w:tc>
          <w:tcPr>
            <w:tcW w:w="4114" w:type="dxa"/>
          </w:tcPr>
          <w:p w14:paraId="1A586274" w14:textId="72959DE8" w:rsidR="002208BD" w:rsidRPr="007A7DB9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12 (direktiivi art 15 lõigete 1 ja 2 asendamine)</w:t>
            </w:r>
          </w:p>
        </w:tc>
        <w:tc>
          <w:tcPr>
            <w:tcW w:w="1699" w:type="dxa"/>
          </w:tcPr>
          <w:p w14:paraId="4BC5B144" w14:textId="35675C78" w:rsidR="002208BD" w:rsidRPr="007A7DB9" w:rsidRDefault="0046542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A2E4F39" w14:textId="1FE50A27" w:rsidR="002208BD" w:rsidRPr="007A7DB9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73 lg 6</w:t>
            </w:r>
          </w:p>
        </w:tc>
        <w:tc>
          <w:tcPr>
            <w:tcW w:w="2416" w:type="dxa"/>
          </w:tcPr>
          <w:p w14:paraId="5DA22F86" w14:textId="670947DF" w:rsidR="002208BD" w:rsidRPr="007A7DB9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6A1736BC" w14:textId="77777777" w:rsidR="002208BD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  <w:p w14:paraId="3205FE39" w14:textId="37D7F47F" w:rsidR="002208BD" w:rsidRPr="007A7DB9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208BD" w:rsidRPr="006757C1" w14:paraId="65FB09BD" w14:textId="77777777" w:rsidTr="00AD19B0">
        <w:trPr>
          <w:trHeight w:val="56"/>
        </w:trPr>
        <w:tc>
          <w:tcPr>
            <w:tcW w:w="4114" w:type="dxa"/>
          </w:tcPr>
          <w:p w14:paraId="52CBBC1C" w14:textId="20189536" w:rsidR="002208BD" w:rsidRPr="007A7DB9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Art 1 p 13 (direktiivi art 16 esimese lõigu asendamine)</w:t>
            </w:r>
          </w:p>
        </w:tc>
        <w:tc>
          <w:tcPr>
            <w:tcW w:w="1699" w:type="dxa"/>
          </w:tcPr>
          <w:p w14:paraId="6CFC6246" w14:textId="2BBCC551" w:rsidR="002208BD" w:rsidRPr="007A7DB9" w:rsidRDefault="0046542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29530B0C" w14:textId="38451593" w:rsidR="002208BD" w:rsidRPr="007A7DB9" w:rsidRDefault="003E19A2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</w:t>
            </w:r>
          </w:p>
        </w:tc>
        <w:tc>
          <w:tcPr>
            <w:tcW w:w="2416" w:type="dxa"/>
          </w:tcPr>
          <w:p w14:paraId="71DB8953" w14:textId="45F992A7" w:rsidR="002208BD" w:rsidRPr="003E19A2" w:rsidRDefault="003E19A2" w:rsidP="002208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Määrus „Ohutusjuurdluse kord“</w:t>
            </w:r>
          </w:p>
        </w:tc>
        <w:tc>
          <w:tcPr>
            <w:tcW w:w="3673" w:type="dxa"/>
          </w:tcPr>
          <w:p w14:paraId="0E301750" w14:textId="70283D5D" w:rsidR="002208BD" w:rsidRPr="007A7DB9" w:rsidRDefault="003E19A2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2208BD" w:rsidRPr="006757C1" w14:paraId="426F019E" w14:textId="77777777" w:rsidTr="00AD19B0">
        <w:trPr>
          <w:trHeight w:val="70"/>
        </w:trPr>
        <w:tc>
          <w:tcPr>
            <w:tcW w:w="4114" w:type="dxa"/>
          </w:tcPr>
          <w:p w14:paraId="07EAE853" w14:textId="576AFE17" w:rsidR="002208BD" w:rsidRPr="007A7DB9" w:rsidRDefault="002208B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14 alapunkt a (direktiivi art 17 täiendamine lõikega 2a)</w:t>
            </w:r>
          </w:p>
        </w:tc>
        <w:tc>
          <w:tcPr>
            <w:tcW w:w="1699" w:type="dxa"/>
          </w:tcPr>
          <w:p w14:paraId="59DF7D03" w14:textId="1ED961B2" w:rsidR="002208BD" w:rsidRPr="007A7DB9" w:rsidRDefault="0046542D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61EC9C6" w14:textId="77777777" w:rsidR="002208BD" w:rsidRDefault="00544F51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72 lg 5.</w:t>
            </w:r>
          </w:p>
          <w:p w14:paraId="6DCBB327" w14:textId="546C1477" w:rsidR="00592880" w:rsidRPr="00592880" w:rsidRDefault="00592880" w:rsidP="002208B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lisatav MSOS § 7</w:t>
            </w:r>
            <w:r w:rsidR="005502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lg 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416" w:type="dxa"/>
          </w:tcPr>
          <w:p w14:paraId="3AA4E1EB" w14:textId="3DF990E0" w:rsidR="002208BD" w:rsidRPr="007A7DB9" w:rsidRDefault="00544F51" w:rsidP="002208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  <w:r w:rsidR="00592880">
              <w:rPr>
                <w:rFonts w:ascii="Times New Roman" w:hAnsi="Times New Roman" w:cs="Times New Roman"/>
              </w:rPr>
              <w:t>, MSOS muutmise eelnõu.</w:t>
            </w:r>
          </w:p>
        </w:tc>
        <w:tc>
          <w:tcPr>
            <w:tcW w:w="3673" w:type="dxa"/>
          </w:tcPr>
          <w:p w14:paraId="45A2E69A" w14:textId="77777777" w:rsidR="002208BD" w:rsidRDefault="00544F51" w:rsidP="00544F5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  <w:p w14:paraId="627BCCDC" w14:textId="3BE46A4E" w:rsidR="00592880" w:rsidRPr="00592880" w:rsidRDefault="00592880" w:rsidP="00544F5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tõstetakse säte ümber MSOS § 7</w:t>
            </w:r>
            <w:r w:rsidR="005502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lõikeks 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542D" w:rsidRPr="006757C1" w14:paraId="1CA09939" w14:textId="77777777" w:rsidTr="00AD19B0">
        <w:trPr>
          <w:trHeight w:val="56"/>
        </w:trPr>
        <w:tc>
          <w:tcPr>
            <w:tcW w:w="4114" w:type="dxa"/>
          </w:tcPr>
          <w:p w14:paraId="379DE13E" w14:textId="0C812139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14 alapunkt b (direktiivi art 17 lg 3 asendamine)</w:t>
            </w:r>
          </w:p>
        </w:tc>
        <w:tc>
          <w:tcPr>
            <w:tcW w:w="1699" w:type="dxa"/>
          </w:tcPr>
          <w:p w14:paraId="3ED6CF01" w14:textId="45E8604C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852BDAF" w14:textId="77777777" w:rsidR="0046542D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72 lg 5.</w:t>
            </w:r>
          </w:p>
          <w:p w14:paraId="51D03E24" w14:textId="57B0DC69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lisatav MSOS § 7</w:t>
            </w:r>
            <w:r w:rsidR="005502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lg 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416" w:type="dxa"/>
          </w:tcPr>
          <w:p w14:paraId="3CECD0AE" w14:textId="5B8827AA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MSOS, MSOS muutmise eelnõu.</w:t>
            </w:r>
          </w:p>
        </w:tc>
        <w:tc>
          <w:tcPr>
            <w:tcW w:w="3673" w:type="dxa"/>
          </w:tcPr>
          <w:p w14:paraId="11668053" w14:textId="77777777" w:rsidR="0046542D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  <w:p w14:paraId="640E88BD" w14:textId="746B42A8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tõstetakse säte ümber MSOS § 7</w:t>
            </w:r>
            <w:r w:rsidR="005502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lõikeks 2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542D" w:rsidRPr="006757C1" w14:paraId="60C4D27A" w14:textId="77777777" w:rsidTr="00AD19B0">
        <w:trPr>
          <w:trHeight w:val="56"/>
        </w:trPr>
        <w:tc>
          <w:tcPr>
            <w:tcW w:w="4114" w:type="dxa"/>
          </w:tcPr>
          <w:p w14:paraId="5822DC06" w14:textId="22712FBE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14 alapunkt c (direktiivi art 17 täiendamine lõikega 5)</w:t>
            </w:r>
          </w:p>
        </w:tc>
        <w:tc>
          <w:tcPr>
            <w:tcW w:w="1699" w:type="dxa"/>
          </w:tcPr>
          <w:p w14:paraId="4C5FB47C" w14:textId="5BC19EB2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0E9BDEE1" w14:textId="4696BCF3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0CC20B73" w14:textId="355986D7" w:rsidR="0046542D" w:rsidRPr="007A7DB9" w:rsidRDefault="0046542D" w:rsidP="004654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B3DE69D" w14:textId="3ADADDE2" w:rsidR="0046542D" w:rsidRPr="007A7DB9" w:rsidRDefault="0046542D" w:rsidP="004654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ülevõtmist, reguleerib Euroopa Komisjoni pädevust.</w:t>
            </w:r>
          </w:p>
        </w:tc>
      </w:tr>
      <w:tr w:rsidR="00446106" w:rsidRPr="006757C1" w14:paraId="55A06B62" w14:textId="77777777" w:rsidTr="00AD19B0">
        <w:trPr>
          <w:trHeight w:val="56"/>
        </w:trPr>
        <w:tc>
          <w:tcPr>
            <w:tcW w:w="4114" w:type="dxa"/>
          </w:tcPr>
          <w:p w14:paraId="7E42793A" w14:textId="483206FA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15 (direktiivi täiendamine art-ga 17a)</w:t>
            </w:r>
          </w:p>
        </w:tc>
        <w:tc>
          <w:tcPr>
            <w:tcW w:w="1699" w:type="dxa"/>
          </w:tcPr>
          <w:p w14:paraId="5731A213" w14:textId="38B3FD23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2623A46C" w14:textId="77777777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0677DD4" w14:textId="592944BE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3673" w:type="dxa"/>
          </w:tcPr>
          <w:p w14:paraId="5D530980" w14:textId="5D501B21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446106" w:rsidRPr="006757C1" w14:paraId="150543AF" w14:textId="77777777" w:rsidTr="00AD19B0">
        <w:trPr>
          <w:trHeight w:val="56"/>
        </w:trPr>
        <w:tc>
          <w:tcPr>
            <w:tcW w:w="4114" w:type="dxa"/>
          </w:tcPr>
          <w:p w14:paraId="0644806C" w14:textId="5CF9202E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16 (direktiivi art 19 ja 20 asendamine)</w:t>
            </w:r>
          </w:p>
        </w:tc>
        <w:tc>
          <w:tcPr>
            <w:tcW w:w="1699" w:type="dxa"/>
          </w:tcPr>
          <w:p w14:paraId="0CFF5F57" w14:textId="42E447E4" w:rsidR="00446106" w:rsidRPr="007A7DB9" w:rsidRDefault="00BE73BE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3BF9579C" w14:textId="06BFBA83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67A2CEB1" w14:textId="059D8338" w:rsidR="00446106" w:rsidRPr="007A7DB9" w:rsidRDefault="00446106" w:rsidP="00446106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3673" w:type="dxa"/>
          </w:tcPr>
          <w:p w14:paraId="6BE04007" w14:textId="273E97E7" w:rsidR="00446106" w:rsidRPr="007A7DB9" w:rsidRDefault="00BE73BE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 vaja ülevõtmist, reguleerib </w:t>
            </w:r>
            <w:r w:rsidRPr="00BE73BE">
              <w:rPr>
                <w:rFonts w:ascii="Times New Roman" w:hAnsi="Times New Roman" w:cs="Times New Roman"/>
              </w:rPr>
              <w:t xml:space="preserve">merereostuse vältimise ja meresõiduohutuse komitee </w:t>
            </w:r>
            <w:r>
              <w:rPr>
                <w:rFonts w:ascii="Times New Roman" w:hAnsi="Times New Roman" w:cs="Times New Roman"/>
              </w:rPr>
              <w:t>(COSS) tegevust.</w:t>
            </w:r>
          </w:p>
        </w:tc>
      </w:tr>
      <w:tr w:rsidR="00446106" w:rsidRPr="006757C1" w14:paraId="4CE6ECDC" w14:textId="77777777" w:rsidTr="00AD19B0">
        <w:trPr>
          <w:trHeight w:val="70"/>
        </w:trPr>
        <w:tc>
          <w:tcPr>
            <w:tcW w:w="4114" w:type="dxa"/>
          </w:tcPr>
          <w:p w14:paraId="522B3863" w14:textId="62AEC322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17 (direktiivi täiendamine art-ga 20a)</w:t>
            </w:r>
          </w:p>
        </w:tc>
        <w:tc>
          <w:tcPr>
            <w:tcW w:w="1699" w:type="dxa"/>
          </w:tcPr>
          <w:p w14:paraId="5F1EFEA9" w14:textId="36FD0013" w:rsidR="00446106" w:rsidRPr="007A7DB9" w:rsidRDefault="000B4CB7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431C8B49" w14:textId="2A169556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9184CF5" w14:textId="61FC60B3" w:rsidR="00446106" w:rsidRPr="007A7DB9" w:rsidRDefault="00446106" w:rsidP="004461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744D19E2" w14:textId="31369189" w:rsidR="00446106" w:rsidRPr="007A7DB9" w:rsidRDefault="000B4CB7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ülevõtmist, viidatakse rahvusvahelise ohutusjuurdluse koodeksi muudatustele.</w:t>
            </w:r>
          </w:p>
        </w:tc>
      </w:tr>
      <w:tr w:rsidR="00446106" w:rsidRPr="006757C1" w14:paraId="5303E08F" w14:textId="77777777" w:rsidTr="00AD19B0">
        <w:trPr>
          <w:trHeight w:val="56"/>
        </w:trPr>
        <w:tc>
          <w:tcPr>
            <w:tcW w:w="4114" w:type="dxa"/>
          </w:tcPr>
          <w:p w14:paraId="52199434" w14:textId="2B829B7C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18 (direktiivi art 23 asendamine)</w:t>
            </w:r>
          </w:p>
        </w:tc>
        <w:tc>
          <w:tcPr>
            <w:tcW w:w="1699" w:type="dxa"/>
          </w:tcPr>
          <w:p w14:paraId="3A577864" w14:textId="05531693" w:rsidR="00446106" w:rsidRPr="007A7DB9" w:rsidRDefault="000B4CB7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48B26493" w14:textId="3E54D2D9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7EC949D8" w14:textId="243FCAD3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B22D9A2" w14:textId="0CC2EE59" w:rsidR="00446106" w:rsidRPr="007A7DB9" w:rsidRDefault="000B4CB7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446106" w:rsidRPr="006757C1" w14:paraId="1AEF2AFA" w14:textId="77777777" w:rsidTr="00AD19B0">
        <w:trPr>
          <w:trHeight w:val="56"/>
        </w:trPr>
        <w:tc>
          <w:tcPr>
            <w:tcW w:w="4114" w:type="dxa"/>
          </w:tcPr>
          <w:p w14:paraId="56CABD71" w14:textId="107EA96E" w:rsidR="00446106" w:rsidRPr="007A7DB9" w:rsidRDefault="00446106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19 alapunkt a (direktiivi I lisa punkti 2.1 asendamine)</w:t>
            </w:r>
          </w:p>
        </w:tc>
        <w:tc>
          <w:tcPr>
            <w:tcW w:w="1699" w:type="dxa"/>
          </w:tcPr>
          <w:p w14:paraId="3AD27CAE" w14:textId="7C3F47CE" w:rsidR="00446106" w:rsidRPr="007A7DB9" w:rsidRDefault="000B4CB7" w:rsidP="000B4CB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805F6E1" w14:textId="42FE0A9F" w:rsidR="00446106" w:rsidRPr="007A7DB9" w:rsidRDefault="000B4CB7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muudetav MKM määruse lisa</w:t>
            </w:r>
          </w:p>
        </w:tc>
        <w:tc>
          <w:tcPr>
            <w:tcW w:w="2416" w:type="dxa"/>
          </w:tcPr>
          <w:p w14:paraId="57DCDD25" w14:textId="73BFECC1" w:rsidR="00446106" w:rsidRPr="007A7DB9" w:rsidRDefault="000B4CB7" w:rsidP="004461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MSOS, </w:t>
            </w:r>
            <w:r w:rsidRPr="000E45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454E">
              <w:rPr>
                <w:rFonts w:ascii="Times New Roman" w:hAnsi="Times New Roman" w:cs="Times New Roman"/>
              </w:rPr>
              <w:t>määrus  „Ohutusjuurdluse kord“</w:t>
            </w:r>
          </w:p>
        </w:tc>
        <w:tc>
          <w:tcPr>
            <w:tcW w:w="3673" w:type="dxa"/>
          </w:tcPr>
          <w:p w14:paraId="4F1CB240" w14:textId="550527D9" w:rsidR="00446106" w:rsidRPr="007A7DB9" w:rsidRDefault="000B4CB7" w:rsidP="004461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 täielikult pärast eelnõu vastuvõtmist.</w:t>
            </w:r>
          </w:p>
        </w:tc>
      </w:tr>
      <w:tr w:rsidR="00FF6302" w:rsidRPr="006757C1" w14:paraId="7E338306" w14:textId="77777777" w:rsidTr="00AD19B0">
        <w:trPr>
          <w:trHeight w:val="70"/>
        </w:trPr>
        <w:tc>
          <w:tcPr>
            <w:tcW w:w="4114" w:type="dxa"/>
          </w:tcPr>
          <w:p w14:paraId="4D2A2609" w14:textId="7DB0CFAE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19 alapunkt b (direktiivi I lisa punkti 2.3 asendamine)</w:t>
            </w:r>
          </w:p>
        </w:tc>
        <w:tc>
          <w:tcPr>
            <w:tcW w:w="1699" w:type="dxa"/>
          </w:tcPr>
          <w:p w14:paraId="650207B3" w14:textId="255300EE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9EE5577" w14:textId="7C5761D4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muudetav MKM määruse lisa</w:t>
            </w:r>
          </w:p>
        </w:tc>
        <w:tc>
          <w:tcPr>
            <w:tcW w:w="2416" w:type="dxa"/>
          </w:tcPr>
          <w:p w14:paraId="67517E3C" w14:textId="08A4C17D" w:rsidR="00FF6302" w:rsidRPr="007A7DB9" w:rsidRDefault="00FF6302" w:rsidP="00FF63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MSOS, </w:t>
            </w:r>
            <w:r w:rsidRPr="000E45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454E">
              <w:rPr>
                <w:rFonts w:ascii="Times New Roman" w:hAnsi="Times New Roman" w:cs="Times New Roman"/>
              </w:rPr>
              <w:t>määrus  „Ohutusjuurdluse kord“</w:t>
            </w:r>
          </w:p>
        </w:tc>
        <w:tc>
          <w:tcPr>
            <w:tcW w:w="3673" w:type="dxa"/>
          </w:tcPr>
          <w:p w14:paraId="3C64B2FE" w14:textId="232500C7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 täielikult pärast eelnõu vastuvõtmist.</w:t>
            </w:r>
          </w:p>
        </w:tc>
      </w:tr>
      <w:tr w:rsidR="00FF6302" w:rsidRPr="006757C1" w14:paraId="650B9A99" w14:textId="77777777" w:rsidTr="00AD19B0">
        <w:trPr>
          <w:trHeight w:val="56"/>
        </w:trPr>
        <w:tc>
          <w:tcPr>
            <w:tcW w:w="4114" w:type="dxa"/>
          </w:tcPr>
          <w:p w14:paraId="19368BB2" w14:textId="25582A05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 p 20 (direktiivi II lisa punkti 30 asendamine)</w:t>
            </w:r>
          </w:p>
        </w:tc>
        <w:tc>
          <w:tcPr>
            <w:tcW w:w="1699" w:type="dxa"/>
          </w:tcPr>
          <w:p w14:paraId="5C99F1B8" w14:textId="3B1397E9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0104A249" w14:textId="11A51020" w:rsidR="003806AA" w:rsidRDefault="003806AA" w:rsidP="00FF6302">
            <w:pPr>
              <w:snapToGrid w:val="0"/>
              <w:rPr>
                <w:rFonts w:ascii="Times New Roman" w:hAnsi="Times New Roman" w:cs="Times New Roman"/>
              </w:rPr>
            </w:pPr>
          </w:p>
          <w:p w14:paraId="18DB19AE" w14:textId="2AAE6FD2" w:rsidR="00FF6302" w:rsidRPr="00A17474" w:rsidRDefault="003806AA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A17474">
              <w:rPr>
                <w:rFonts w:ascii="Times New Roman" w:hAnsi="Times New Roman" w:cs="Times New Roman"/>
              </w:rPr>
              <w:t>elnõuga lisatav MSOS § 71 lg 2</w:t>
            </w:r>
            <w:r w:rsidR="00A1747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416" w:type="dxa"/>
          </w:tcPr>
          <w:p w14:paraId="2874E907" w14:textId="4B12E584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</w:t>
            </w:r>
            <w:r w:rsidR="003806AA">
              <w:rPr>
                <w:rFonts w:ascii="Times New Roman" w:hAnsi="Times New Roman" w:cs="Times New Roman"/>
              </w:rPr>
              <w:t xml:space="preserve"> muutmise eelnõu</w:t>
            </w:r>
          </w:p>
        </w:tc>
        <w:tc>
          <w:tcPr>
            <w:tcW w:w="3673" w:type="dxa"/>
          </w:tcPr>
          <w:p w14:paraId="281C6997" w14:textId="14F6757A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</w:t>
            </w:r>
            <w:r w:rsidR="00A17474">
              <w:rPr>
                <w:rFonts w:ascii="Times New Roman" w:hAnsi="Times New Roman" w:cs="Times New Roman"/>
              </w:rPr>
              <w:t xml:space="preserve"> täielikult pärast eelnõu vastuvõtmist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F6302" w:rsidRPr="006757C1" w14:paraId="19B01600" w14:textId="77777777" w:rsidTr="00AD19B0">
        <w:trPr>
          <w:trHeight w:val="56"/>
        </w:trPr>
        <w:tc>
          <w:tcPr>
            <w:tcW w:w="4114" w:type="dxa"/>
          </w:tcPr>
          <w:p w14:paraId="0936CA22" w14:textId="56464DAB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Art 2 (direktiivi </w:t>
            </w:r>
            <w:r w:rsidR="00F02F17">
              <w:rPr>
                <w:rFonts w:ascii="Times New Roman" w:hAnsi="Times New Roman" w:cs="Times New Roman"/>
              </w:rPr>
              <w:t xml:space="preserve">2024/3017 </w:t>
            </w:r>
            <w:r>
              <w:rPr>
                <w:rFonts w:ascii="Times New Roman" w:hAnsi="Times New Roman" w:cs="Times New Roman"/>
              </w:rPr>
              <w:t>ülevõtmine)</w:t>
            </w:r>
          </w:p>
        </w:tc>
        <w:tc>
          <w:tcPr>
            <w:tcW w:w="1699" w:type="dxa"/>
          </w:tcPr>
          <w:p w14:paraId="15F53912" w14:textId="7DC4C35F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B9B1C49" w14:textId="64810151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ja ohutusjuurdluse korra määruse normitehnilise märkuse täiendamine viitega direktiivile 2024/3017.</w:t>
            </w:r>
          </w:p>
        </w:tc>
        <w:tc>
          <w:tcPr>
            <w:tcW w:w="2416" w:type="dxa"/>
          </w:tcPr>
          <w:p w14:paraId="089917EE" w14:textId="484AE423" w:rsidR="00FF6302" w:rsidRPr="00F02F17" w:rsidRDefault="00F02F17" w:rsidP="00FF63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MSOS eelnõu,  </w:t>
            </w:r>
            <w:r w:rsidRPr="000E454E">
              <w:rPr>
                <w:rFonts w:ascii="Times New Roman" w:hAnsi="Times New Roman" w:cs="Times New Roman"/>
              </w:rPr>
              <w:t>määrus</w:t>
            </w:r>
            <w:r>
              <w:rPr>
                <w:rFonts w:ascii="Times New Roman" w:hAnsi="Times New Roman" w:cs="Times New Roman"/>
              </w:rPr>
              <w:t>e</w:t>
            </w:r>
            <w:r w:rsidRPr="000E454E">
              <w:rPr>
                <w:rFonts w:ascii="Times New Roman" w:hAnsi="Times New Roman" w:cs="Times New Roman"/>
              </w:rPr>
              <w:t xml:space="preserve"> „Ohutusjuurdluse kord“</w:t>
            </w:r>
            <w:r>
              <w:rPr>
                <w:rFonts w:ascii="Times New Roman" w:hAnsi="Times New Roman" w:cs="Times New Roman"/>
              </w:rPr>
              <w:t xml:space="preserve"> eelnõu</w:t>
            </w:r>
          </w:p>
        </w:tc>
        <w:tc>
          <w:tcPr>
            <w:tcW w:w="3673" w:type="dxa"/>
          </w:tcPr>
          <w:p w14:paraId="5375839E" w14:textId="77777777" w:rsidR="00FF6302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 w:rsidRPr="00F02F17">
              <w:rPr>
                <w:rFonts w:ascii="Times New Roman" w:hAnsi="Times New Roman" w:cs="Times New Roman"/>
              </w:rPr>
              <w:t>Vastab täielikult pärast eelnõu vastuvõtmist.</w:t>
            </w:r>
          </w:p>
          <w:p w14:paraId="48EB7AD9" w14:textId="77777777" w:rsidR="00F02F17" w:rsidRPr="007A7DB9" w:rsidRDefault="00F02F17" w:rsidP="00F02F17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Liikmesriigi kohustus direktiiv üle võtta hiljemalt 6. juuliks 2027.</w:t>
            </w:r>
          </w:p>
          <w:p w14:paraId="441085D8" w14:textId="77777777" w:rsidR="00F02F17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</w:p>
          <w:p w14:paraId="7437BF3A" w14:textId="092BDDCA" w:rsidR="00F02F17" w:rsidRPr="007A7DB9" w:rsidRDefault="00F02F17" w:rsidP="00FF6302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F6302" w:rsidRPr="006757C1" w14:paraId="73B093A4" w14:textId="77777777" w:rsidTr="00AD19B0">
        <w:trPr>
          <w:trHeight w:val="70"/>
        </w:trPr>
        <w:tc>
          <w:tcPr>
            <w:tcW w:w="4114" w:type="dxa"/>
          </w:tcPr>
          <w:p w14:paraId="0C8E596A" w14:textId="6E9BFE73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3 (määruse 1286/2011 kehtetuks tunnistamine)</w:t>
            </w:r>
          </w:p>
        </w:tc>
        <w:tc>
          <w:tcPr>
            <w:tcW w:w="1699" w:type="dxa"/>
          </w:tcPr>
          <w:p w14:paraId="4C08FFBD" w14:textId="0F701927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1047D366" w14:textId="42AF2C51" w:rsidR="00FF6302" w:rsidRPr="007A7DB9" w:rsidRDefault="00FF6302" w:rsidP="00FF6302">
            <w:pPr>
              <w:snapToGrid w:val="0"/>
            </w:pPr>
          </w:p>
        </w:tc>
        <w:tc>
          <w:tcPr>
            <w:tcW w:w="2416" w:type="dxa"/>
          </w:tcPr>
          <w:p w14:paraId="2E85AC73" w14:textId="6ADD310A" w:rsidR="00FF6302" w:rsidRPr="007A7DB9" w:rsidRDefault="00FF6302" w:rsidP="00FF63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9357AB0" w14:textId="0E312AD4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FF6302" w:rsidRPr="006757C1" w14:paraId="1E290645" w14:textId="77777777" w:rsidTr="00AD19B0">
        <w:trPr>
          <w:trHeight w:val="56"/>
        </w:trPr>
        <w:tc>
          <w:tcPr>
            <w:tcW w:w="4114" w:type="dxa"/>
          </w:tcPr>
          <w:p w14:paraId="581CF562" w14:textId="339B7EBC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4 (jõustumine)</w:t>
            </w:r>
          </w:p>
        </w:tc>
        <w:tc>
          <w:tcPr>
            <w:tcW w:w="1699" w:type="dxa"/>
          </w:tcPr>
          <w:p w14:paraId="69FEA5B6" w14:textId="5DF4CAFB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 </w:t>
            </w:r>
          </w:p>
        </w:tc>
        <w:tc>
          <w:tcPr>
            <w:tcW w:w="1701" w:type="dxa"/>
          </w:tcPr>
          <w:p w14:paraId="692833A5" w14:textId="23F64DF0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6523CCC" w14:textId="5D4E67F0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BF3419D" w14:textId="27912D74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FF6302" w:rsidRPr="006757C1" w14:paraId="2A8DE46C" w14:textId="77777777" w:rsidTr="00AD19B0">
        <w:trPr>
          <w:trHeight w:val="56"/>
        </w:trPr>
        <w:tc>
          <w:tcPr>
            <w:tcW w:w="4114" w:type="dxa"/>
          </w:tcPr>
          <w:p w14:paraId="26E23D90" w14:textId="2E70C041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5 (adressaadid)</w:t>
            </w:r>
          </w:p>
        </w:tc>
        <w:tc>
          <w:tcPr>
            <w:tcW w:w="1699" w:type="dxa"/>
          </w:tcPr>
          <w:p w14:paraId="50609581" w14:textId="32D3D9A4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245447B0" w14:textId="75BB5577" w:rsidR="00FF6302" w:rsidRPr="007A7DB9" w:rsidRDefault="00FF6302" w:rsidP="00FF630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504EEBE6" w14:textId="4AE95DAB" w:rsidR="00FF6302" w:rsidRPr="007A7DB9" w:rsidRDefault="00FF6302" w:rsidP="00FF63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7EBCC2E6" w14:textId="56423291" w:rsidR="00FF6302" w:rsidRPr="007A7DB9" w:rsidRDefault="00F02F17" w:rsidP="00FF630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</w:tbl>
    <w:p w14:paraId="06023CDC" w14:textId="77777777" w:rsidR="00782933" w:rsidRPr="006757C1" w:rsidRDefault="00782933" w:rsidP="00782933">
      <w:pPr>
        <w:rPr>
          <w:sz w:val="24"/>
          <w:szCs w:val="24"/>
        </w:rPr>
      </w:pPr>
    </w:p>
    <w:p w14:paraId="4F09B5D2" w14:textId="77777777" w:rsidR="00BF0CE1" w:rsidRPr="006757C1" w:rsidRDefault="00BF0CE1" w:rsidP="00BF0CE1">
      <w:pPr>
        <w:rPr>
          <w:sz w:val="24"/>
          <w:szCs w:val="24"/>
        </w:rPr>
      </w:pPr>
    </w:p>
    <w:p w14:paraId="4C3B0A16" w14:textId="77777777" w:rsidR="00BF0CE1" w:rsidRPr="006757C1" w:rsidRDefault="00BF0CE1" w:rsidP="00BF0CE1">
      <w:pPr>
        <w:rPr>
          <w:sz w:val="24"/>
          <w:szCs w:val="24"/>
        </w:rPr>
      </w:pPr>
    </w:p>
    <w:p w14:paraId="78694791" w14:textId="77777777" w:rsidR="00BF0CE1" w:rsidRPr="006757C1" w:rsidRDefault="00BF0CE1" w:rsidP="00BF0CE1">
      <w:pPr>
        <w:rPr>
          <w:sz w:val="24"/>
          <w:szCs w:val="24"/>
        </w:rPr>
      </w:pPr>
    </w:p>
    <w:p w14:paraId="46BC397D" w14:textId="77777777" w:rsidR="00BF0CE1" w:rsidRPr="006757C1" w:rsidRDefault="00BF0CE1" w:rsidP="00BF0CE1">
      <w:pPr>
        <w:rPr>
          <w:sz w:val="24"/>
          <w:szCs w:val="24"/>
        </w:rPr>
      </w:pPr>
    </w:p>
    <w:p w14:paraId="1E37FB7B" w14:textId="77777777" w:rsidR="001E5BB4" w:rsidRPr="006757C1" w:rsidRDefault="001E5BB4" w:rsidP="001E5BB4">
      <w:pPr>
        <w:rPr>
          <w:sz w:val="24"/>
          <w:szCs w:val="24"/>
        </w:rPr>
      </w:pPr>
    </w:p>
    <w:p w14:paraId="65092767" w14:textId="77777777" w:rsidR="001D5536" w:rsidRPr="006757C1" w:rsidRDefault="001D5536" w:rsidP="001D5536">
      <w:pPr>
        <w:rPr>
          <w:sz w:val="24"/>
          <w:szCs w:val="24"/>
        </w:rPr>
      </w:pPr>
    </w:p>
    <w:p w14:paraId="3D52F1CF" w14:textId="77777777" w:rsidR="00FA6B50" w:rsidRDefault="00FA6B50"/>
    <w:sectPr w:rsidR="00FA6B50" w:rsidSect="00662B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36"/>
    <w:rsid w:val="00003316"/>
    <w:rsid w:val="00005762"/>
    <w:rsid w:val="000415C5"/>
    <w:rsid w:val="000815AB"/>
    <w:rsid w:val="00083108"/>
    <w:rsid w:val="000A02D4"/>
    <w:rsid w:val="000A5856"/>
    <w:rsid w:val="000B4CB7"/>
    <w:rsid w:val="000C5196"/>
    <w:rsid w:val="000C5D48"/>
    <w:rsid w:val="000C64C1"/>
    <w:rsid w:val="000E454E"/>
    <w:rsid w:val="000F199B"/>
    <w:rsid w:val="001270EC"/>
    <w:rsid w:val="0012767C"/>
    <w:rsid w:val="001412DA"/>
    <w:rsid w:val="001446A0"/>
    <w:rsid w:val="001506B4"/>
    <w:rsid w:val="00166BD1"/>
    <w:rsid w:val="00175A34"/>
    <w:rsid w:val="00185E3E"/>
    <w:rsid w:val="0019007C"/>
    <w:rsid w:val="0019232D"/>
    <w:rsid w:val="001932CA"/>
    <w:rsid w:val="0019376F"/>
    <w:rsid w:val="001D0665"/>
    <w:rsid w:val="001D5536"/>
    <w:rsid w:val="001E5BB4"/>
    <w:rsid w:val="001F074A"/>
    <w:rsid w:val="00201CC5"/>
    <w:rsid w:val="0020671B"/>
    <w:rsid w:val="002156A5"/>
    <w:rsid w:val="002208BD"/>
    <w:rsid w:val="00246710"/>
    <w:rsid w:val="00254308"/>
    <w:rsid w:val="002B13AE"/>
    <w:rsid w:val="002E3209"/>
    <w:rsid w:val="002F3760"/>
    <w:rsid w:val="00306FC3"/>
    <w:rsid w:val="00320798"/>
    <w:rsid w:val="00332832"/>
    <w:rsid w:val="00363B3E"/>
    <w:rsid w:val="00363D7F"/>
    <w:rsid w:val="00364B22"/>
    <w:rsid w:val="0038023B"/>
    <w:rsid w:val="003806AA"/>
    <w:rsid w:val="00395018"/>
    <w:rsid w:val="003A42F3"/>
    <w:rsid w:val="003B290F"/>
    <w:rsid w:val="003D7899"/>
    <w:rsid w:val="003E19A2"/>
    <w:rsid w:val="003E4C9B"/>
    <w:rsid w:val="00411F71"/>
    <w:rsid w:val="00432FF2"/>
    <w:rsid w:val="00444148"/>
    <w:rsid w:val="00446106"/>
    <w:rsid w:val="0046542D"/>
    <w:rsid w:val="00477965"/>
    <w:rsid w:val="00481A75"/>
    <w:rsid w:val="004B78A0"/>
    <w:rsid w:val="004C3197"/>
    <w:rsid w:val="004D07A7"/>
    <w:rsid w:val="004D44CC"/>
    <w:rsid w:val="004E0B49"/>
    <w:rsid w:val="004F6E5E"/>
    <w:rsid w:val="0051445C"/>
    <w:rsid w:val="005154D3"/>
    <w:rsid w:val="00516BC4"/>
    <w:rsid w:val="00544F51"/>
    <w:rsid w:val="005462EF"/>
    <w:rsid w:val="005502C5"/>
    <w:rsid w:val="005628AE"/>
    <w:rsid w:val="005665D3"/>
    <w:rsid w:val="00592880"/>
    <w:rsid w:val="00596304"/>
    <w:rsid w:val="005B4C57"/>
    <w:rsid w:val="005E3404"/>
    <w:rsid w:val="00631C1A"/>
    <w:rsid w:val="006367F6"/>
    <w:rsid w:val="00637B85"/>
    <w:rsid w:val="00643A67"/>
    <w:rsid w:val="006504AE"/>
    <w:rsid w:val="00662B66"/>
    <w:rsid w:val="006725A3"/>
    <w:rsid w:val="00681D92"/>
    <w:rsid w:val="006B5BAC"/>
    <w:rsid w:val="006E52D0"/>
    <w:rsid w:val="006F1C13"/>
    <w:rsid w:val="006F3940"/>
    <w:rsid w:val="007025C2"/>
    <w:rsid w:val="007047D0"/>
    <w:rsid w:val="007079C3"/>
    <w:rsid w:val="0071743A"/>
    <w:rsid w:val="00724A90"/>
    <w:rsid w:val="00726642"/>
    <w:rsid w:val="00726A6B"/>
    <w:rsid w:val="00740F8A"/>
    <w:rsid w:val="0074367E"/>
    <w:rsid w:val="00782933"/>
    <w:rsid w:val="0079701F"/>
    <w:rsid w:val="007A7D8A"/>
    <w:rsid w:val="007A7DB9"/>
    <w:rsid w:val="007B2F78"/>
    <w:rsid w:val="007C649E"/>
    <w:rsid w:val="007E3C37"/>
    <w:rsid w:val="008377C5"/>
    <w:rsid w:val="00847539"/>
    <w:rsid w:val="008545A1"/>
    <w:rsid w:val="00870A3F"/>
    <w:rsid w:val="00886427"/>
    <w:rsid w:val="008948A7"/>
    <w:rsid w:val="00896D53"/>
    <w:rsid w:val="008B3CDC"/>
    <w:rsid w:val="008D5724"/>
    <w:rsid w:val="008D5AE3"/>
    <w:rsid w:val="008F505C"/>
    <w:rsid w:val="00925D25"/>
    <w:rsid w:val="00933B4F"/>
    <w:rsid w:val="00936596"/>
    <w:rsid w:val="00954BB4"/>
    <w:rsid w:val="009608FA"/>
    <w:rsid w:val="00961120"/>
    <w:rsid w:val="00986B08"/>
    <w:rsid w:val="00992B8C"/>
    <w:rsid w:val="009A2FAF"/>
    <w:rsid w:val="009A3BA8"/>
    <w:rsid w:val="009D6511"/>
    <w:rsid w:val="009E1F4B"/>
    <w:rsid w:val="009E1FBC"/>
    <w:rsid w:val="00A17474"/>
    <w:rsid w:val="00A2020C"/>
    <w:rsid w:val="00A22D09"/>
    <w:rsid w:val="00A23FEB"/>
    <w:rsid w:val="00A506EC"/>
    <w:rsid w:val="00A526A2"/>
    <w:rsid w:val="00A61E67"/>
    <w:rsid w:val="00A62CCD"/>
    <w:rsid w:val="00A74D3E"/>
    <w:rsid w:val="00A83D5E"/>
    <w:rsid w:val="00A9657A"/>
    <w:rsid w:val="00AB1C48"/>
    <w:rsid w:val="00AE7896"/>
    <w:rsid w:val="00AF2154"/>
    <w:rsid w:val="00AF4BE1"/>
    <w:rsid w:val="00B0418A"/>
    <w:rsid w:val="00B21FDF"/>
    <w:rsid w:val="00B30D49"/>
    <w:rsid w:val="00B323FC"/>
    <w:rsid w:val="00B34F08"/>
    <w:rsid w:val="00B6762F"/>
    <w:rsid w:val="00B775A8"/>
    <w:rsid w:val="00BD3AB0"/>
    <w:rsid w:val="00BE73BE"/>
    <w:rsid w:val="00BF0CE1"/>
    <w:rsid w:val="00C0007D"/>
    <w:rsid w:val="00C1654E"/>
    <w:rsid w:val="00C23F75"/>
    <w:rsid w:val="00C32803"/>
    <w:rsid w:val="00C819FF"/>
    <w:rsid w:val="00C914C9"/>
    <w:rsid w:val="00CC1FA8"/>
    <w:rsid w:val="00CD32FB"/>
    <w:rsid w:val="00CF2068"/>
    <w:rsid w:val="00CF7388"/>
    <w:rsid w:val="00D025A7"/>
    <w:rsid w:val="00D04304"/>
    <w:rsid w:val="00D0553F"/>
    <w:rsid w:val="00D147ED"/>
    <w:rsid w:val="00D14CDC"/>
    <w:rsid w:val="00D401F4"/>
    <w:rsid w:val="00D4389B"/>
    <w:rsid w:val="00D44A66"/>
    <w:rsid w:val="00D47FC8"/>
    <w:rsid w:val="00D502CA"/>
    <w:rsid w:val="00D5165B"/>
    <w:rsid w:val="00D52EBE"/>
    <w:rsid w:val="00D647C1"/>
    <w:rsid w:val="00D71BBA"/>
    <w:rsid w:val="00D92CF2"/>
    <w:rsid w:val="00DA5560"/>
    <w:rsid w:val="00DA782C"/>
    <w:rsid w:val="00DB3521"/>
    <w:rsid w:val="00DB62FC"/>
    <w:rsid w:val="00DD5BE7"/>
    <w:rsid w:val="00DE7ADB"/>
    <w:rsid w:val="00E26C45"/>
    <w:rsid w:val="00E30037"/>
    <w:rsid w:val="00E43E16"/>
    <w:rsid w:val="00E47A01"/>
    <w:rsid w:val="00E605B4"/>
    <w:rsid w:val="00E911D4"/>
    <w:rsid w:val="00EA2587"/>
    <w:rsid w:val="00EA2ECB"/>
    <w:rsid w:val="00EB2C89"/>
    <w:rsid w:val="00EC4146"/>
    <w:rsid w:val="00ED0740"/>
    <w:rsid w:val="00EF5143"/>
    <w:rsid w:val="00F02F17"/>
    <w:rsid w:val="00F14464"/>
    <w:rsid w:val="00F22FB8"/>
    <w:rsid w:val="00F75BEE"/>
    <w:rsid w:val="00F77019"/>
    <w:rsid w:val="00F77D32"/>
    <w:rsid w:val="00FA5D46"/>
    <w:rsid w:val="00FA6B50"/>
    <w:rsid w:val="00FE5C1A"/>
    <w:rsid w:val="00FE65D1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4768"/>
  <w15:chartTrackingRefBased/>
  <w15:docId w15:val="{06FF018E-CFB3-4093-8617-8994C613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C1FA8"/>
  </w:style>
  <w:style w:type="paragraph" w:styleId="Pealkiri1">
    <w:name w:val="heading 1"/>
    <w:basedOn w:val="Normaallaad"/>
    <w:next w:val="Normaallaad"/>
    <w:link w:val="Pealkiri1Mrk"/>
    <w:uiPriority w:val="9"/>
    <w:qFormat/>
    <w:rsid w:val="001D5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D5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D5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D5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D5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D5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D5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D5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D5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D5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D5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D5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D553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D553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D553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D553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D553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D553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D5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D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D5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D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D5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D553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D553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D553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D5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D553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D5536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D5536"/>
    <w:rPr>
      <w:color w:val="467886" w:themeColor="hyperlink"/>
      <w:u w:val="single"/>
    </w:rPr>
  </w:style>
  <w:style w:type="table" w:styleId="Helekontuurtabel">
    <w:name w:val="Grid Table Light"/>
    <w:basedOn w:val="Normaaltabel"/>
    <w:uiPriority w:val="40"/>
    <w:rsid w:val="001D5536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allaad"/>
    <w:next w:val="Normaallaad"/>
    <w:uiPriority w:val="99"/>
    <w:rsid w:val="001D5536"/>
    <w:pPr>
      <w:autoSpaceDE w:val="0"/>
      <w:autoSpaceDN w:val="0"/>
      <w:adjustRightInd w:val="0"/>
      <w:spacing w:after="0" w:line="240" w:lineRule="auto"/>
    </w:pPr>
    <w:rPr>
      <w:rFonts w:ascii="EUAlbertina" w:hAnsi="EUAlbertina"/>
      <w:kern w:val="0"/>
      <w:sz w:val="24"/>
      <w:szCs w:val="24"/>
      <w14:ligatures w14:val="none"/>
    </w:rPr>
  </w:style>
  <w:style w:type="character" w:styleId="Kommentaariviide">
    <w:name w:val="annotation reference"/>
    <w:basedOn w:val="Liguvaikefont"/>
    <w:uiPriority w:val="99"/>
    <w:semiHidden/>
    <w:unhideWhenUsed/>
    <w:rsid w:val="001D553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D553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1D553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D553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D5536"/>
    <w:rPr>
      <w:b/>
      <w:bCs/>
      <w:sz w:val="20"/>
      <w:szCs w:val="20"/>
    </w:rPr>
  </w:style>
  <w:style w:type="paragraph" w:styleId="Redaktsioon">
    <w:name w:val="Revision"/>
    <w:hidden/>
    <w:uiPriority w:val="99"/>
    <w:semiHidden/>
    <w:rsid w:val="00CF7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A656C-40E8-497C-BC69-B3FBCA9B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4</Pages>
  <Words>826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 2. Direktiivi 2024-3017 vastavustabel.docx</vt:lpstr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2. Direktiivi 2024-3017 vastavustabel.docx</dc:title>
  <dc:subject/>
  <dc:creator>Anton Merits</dc:creator>
  <dc:description/>
  <cp:lastModifiedBy>Anton Merits - KLIM</cp:lastModifiedBy>
  <cp:revision>182</cp:revision>
  <dcterms:created xsi:type="dcterms:W3CDTF">2025-11-28T07:26:00Z</dcterms:created>
  <dcterms:modified xsi:type="dcterms:W3CDTF">2026-06-25T07:49:00Z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2026-06-25T07:49:59Z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4f0480b1-a29a-42c9-b6cf-2f327fa7f779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